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0748B6">
        <w:t xml:space="preserve"> BTEC Extended Certificate Performing Arts – Dance Approach</w:t>
      </w:r>
    </w:p>
    <w:p w:rsidR="00851B5F" w:rsidRDefault="00851B5F">
      <w:r>
        <w:t>Year group:</w:t>
      </w:r>
      <w:r w:rsidR="000748B6">
        <w:t xml:space="preserve"> Year 12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0748B6" w:rsidTr="00851B5F">
        <w:tc>
          <w:tcPr>
            <w:tcW w:w="1557" w:type="pct"/>
          </w:tcPr>
          <w:p w:rsidR="000748B6" w:rsidRPr="000748B6" w:rsidRDefault="000748B6">
            <w:pPr>
              <w:rPr>
                <w:b/>
                <w:u w:val="single"/>
              </w:rPr>
            </w:pPr>
            <w:r w:rsidRPr="000748B6">
              <w:rPr>
                <w:b/>
                <w:sz w:val="24"/>
                <w:u w:val="single"/>
              </w:rPr>
              <w:t xml:space="preserve">Unit 1 </w:t>
            </w:r>
          </w:p>
        </w:tc>
        <w:tc>
          <w:tcPr>
            <w:tcW w:w="745" w:type="pct"/>
          </w:tcPr>
          <w:p w:rsidR="000748B6" w:rsidRDefault="000748B6"/>
        </w:tc>
        <w:tc>
          <w:tcPr>
            <w:tcW w:w="698" w:type="pct"/>
          </w:tcPr>
          <w:p w:rsidR="000748B6" w:rsidRDefault="000748B6"/>
        </w:tc>
        <w:tc>
          <w:tcPr>
            <w:tcW w:w="1000" w:type="pct"/>
          </w:tcPr>
          <w:p w:rsidR="000748B6" w:rsidRDefault="000748B6"/>
        </w:tc>
        <w:tc>
          <w:tcPr>
            <w:tcW w:w="1000" w:type="pct"/>
          </w:tcPr>
          <w:p w:rsidR="000748B6" w:rsidRDefault="000748B6"/>
        </w:tc>
      </w:tr>
      <w:tr w:rsidR="00851B5F" w:rsidTr="00851B5F">
        <w:tc>
          <w:tcPr>
            <w:tcW w:w="1557" w:type="pct"/>
          </w:tcPr>
          <w:p w:rsidR="00851B5F" w:rsidRDefault="00B44900">
            <w:r>
              <w:t>To</w:t>
            </w:r>
            <w:r w:rsidR="000748B6">
              <w:t xml:space="preserve"> identify and explain key scenes from </w:t>
            </w:r>
            <w:r w:rsidR="000748B6" w:rsidRPr="000748B6">
              <w:rPr>
                <w:i/>
              </w:rPr>
              <w:t>Rooster</w:t>
            </w:r>
            <w:r w:rsidR="000748B6">
              <w:t xml:space="preserve"> Choreographed by Christopher Bruce.</w:t>
            </w:r>
          </w:p>
          <w:p w:rsidR="00B44900" w:rsidRDefault="00B44900"/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B44900" w:rsidP="00851B5F">
            <w:r>
              <w:t>To</w:t>
            </w:r>
            <w:r w:rsidR="000748B6">
              <w:t xml:space="preserve"> discuss key production elements from </w:t>
            </w:r>
            <w:r w:rsidR="000748B6" w:rsidRPr="000748B6">
              <w:rPr>
                <w:i/>
              </w:rPr>
              <w:t>Rooster</w:t>
            </w:r>
            <w:r w:rsidR="000748B6">
              <w:t xml:space="preserve"> such as costume, set and lighting. 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0C50E0" w:rsidTr="00851B5F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how specific contextual factors influence Christopher Bruce’s work. (Eg political factors)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851B5F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how specific practitioners’ work is influenced by themes. (eg Human Rights and change of direction)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851B5F">
        <w:tc>
          <w:tcPr>
            <w:tcW w:w="1557" w:type="pct"/>
          </w:tcPr>
          <w:p w:rsidR="000C50E0" w:rsidRDefault="00B44900" w:rsidP="000C50E0">
            <w:r>
              <w:t xml:space="preserve">To </w:t>
            </w:r>
            <w:r w:rsidR="000C50E0">
              <w:t xml:space="preserve">understand how Christopher Bruce uses specific production and performance elements to communicate a theme.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851B5F">
        <w:tc>
          <w:tcPr>
            <w:tcW w:w="1557" w:type="pct"/>
          </w:tcPr>
          <w:p w:rsidR="000C50E0" w:rsidRDefault="00B44900" w:rsidP="000C50E0">
            <w:r>
              <w:t xml:space="preserve">To </w:t>
            </w:r>
            <w:r w:rsidR="000C50E0">
              <w:t>understand how specific contextual factors influence Bob Fosse’s work. (Eg historical factors)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851B5F">
        <w:tc>
          <w:tcPr>
            <w:tcW w:w="1557" w:type="pct"/>
          </w:tcPr>
          <w:p w:rsidR="000C50E0" w:rsidRDefault="000C50E0" w:rsidP="000C50E0">
            <w:r>
              <w:rPr>
                <w:b/>
                <w:sz w:val="24"/>
                <w:u w:val="single"/>
              </w:rPr>
              <w:t>Unit 2</w:t>
            </w:r>
          </w:p>
        </w:tc>
        <w:tc>
          <w:tcPr>
            <w:tcW w:w="745" w:type="pct"/>
          </w:tcPr>
          <w:p w:rsidR="000C50E0" w:rsidRDefault="000C50E0" w:rsidP="000C50E0"/>
        </w:tc>
        <w:tc>
          <w:tcPr>
            <w:tcW w:w="698" w:type="pct"/>
          </w:tcPr>
          <w:p w:rsidR="000C50E0" w:rsidRDefault="000C50E0" w:rsidP="000C50E0"/>
        </w:tc>
        <w:tc>
          <w:tcPr>
            <w:tcW w:w="1000" w:type="pct"/>
          </w:tcPr>
          <w:p w:rsidR="000C50E0" w:rsidRDefault="000C50E0" w:rsidP="000C50E0"/>
        </w:tc>
        <w:tc>
          <w:tcPr>
            <w:tcW w:w="1000" w:type="pct"/>
          </w:tcPr>
          <w:p w:rsidR="000C50E0" w:rsidRDefault="000C50E0" w:rsidP="000C50E0"/>
        </w:tc>
      </w:tr>
      <w:tr w:rsidR="000C50E0" w:rsidTr="00851B5F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the roles and responsibilities of a professional dancer.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851B5F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the performance skills required to be a professional dancer and can give definitions and examples of each skill.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B130AB">
        <w:tc>
          <w:tcPr>
            <w:tcW w:w="1557" w:type="pct"/>
          </w:tcPr>
          <w:p w:rsidR="000C50E0" w:rsidRDefault="00B44900" w:rsidP="000C50E0">
            <w:r>
              <w:t xml:space="preserve">To </w:t>
            </w:r>
            <w:r w:rsidR="000C50E0">
              <w:t xml:space="preserve">understand the physical skills required to be a professional </w:t>
            </w:r>
            <w:r w:rsidR="000C50E0">
              <w:lastRenderedPageBreak/>
              <w:t>dancer and can give definitions and examples of each skill.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lastRenderedPageBreak/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B130AB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the different between the roles of a dancer and a professional dancer and how the differ.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B130AB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what is required to be a professional dancer by completing case studies on specific dance professionals.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B130AB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how to become a professional dancer. (Eg the training and dance colleges).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B130AB">
        <w:tc>
          <w:tcPr>
            <w:tcW w:w="1557" w:type="pct"/>
          </w:tcPr>
          <w:p w:rsidR="000C50E0" w:rsidRDefault="00B44900" w:rsidP="000C50E0">
            <w:r>
              <w:t>To</w:t>
            </w:r>
            <w:r w:rsidR="000C50E0">
              <w:t xml:space="preserve"> understand the different interrelationships professional dancers come across.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0C50E0" w:rsidTr="00B130AB">
        <w:tc>
          <w:tcPr>
            <w:tcW w:w="1557" w:type="pct"/>
          </w:tcPr>
          <w:p w:rsidR="000C50E0" w:rsidRDefault="00B44900" w:rsidP="000C50E0">
            <w:r>
              <w:t xml:space="preserve">To develop </w:t>
            </w:r>
            <w:r w:rsidR="000C50E0">
              <w:t>spec</w:t>
            </w:r>
            <w:r>
              <w:t>ialised</w:t>
            </w:r>
            <w:r w:rsidR="000C50E0">
              <w:t xml:space="preserve"> </w:t>
            </w:r>
            <w:r>
              <w:t xml:space="preserve">dance </w:t>
            </w:r>
            <w:r w:rsidR="000C50E0">
              <w:t xml:space="preserve">skills </w:t>
            </w:r>
            <w:r>
              <w:t xml:space="preserve">in online technique classes. </w:t>
            </w:r>
            <w:r w:rsidR="000C50E0">
              <w:t xml:space="preserve"> </w:t>
            </w:r>
          </w:p>
          <w:p w:rsidR="00B44900" w:rsidRDefault="00B44900" w:rsidP="000C50E0"/>
        </w:tc>
        <w:tc>
          <w:tcPr>
            <w:tcW w:w="745" w:type="pct"/>
          </w:tcPr>
          <w:p w:rsidR="000C50E0" w:rsidRDefault="000C50E0" w:rsidP="000C50E0">
            <w:r>
              <w:t>RED</w:t>
            </w:r>
          </w:p>
        </w:tc>
        <w:tc>
          <w:tcPr>
            <w:tcW w:w="698" w:type="pct"/>
          </w:tcPr>
          <w:p w:rsidR="000C50E0" w:rsidRDefault="000C50E0" w:rsidP="000C50E0">
            <w:r>
              <w:t>AMBER</w:t>
            </w:r>
          </w:p>
        </w:tc>
        <w:tc>
          <w:tcPr>
            <w:tcW w:w="1000" w:type="pct"/>
          </w:tcPr>
          <w:p w:rsidR="000C50E0" w:rsidRDefault="000C50E0" w:rsidP="000C50E0">
            <w:r>
              <w:t>GREEN</w:t>
            </w:r>
          </w:p>
        </w:tc>
        <w:tc>
          <w:tcPr>
            <w:tcW w:w="1000" w:type="pct"/>
          </w:tcPr>
          <w:p w:rsidR="000C50E0" w:rsidRDefault="000C50E0" w:rsidP="000C50E0"/>
        </w:tc>
      </w:tr>
      <w:tr w:rsidR="00B44900" w:rsidTr="00B130AB">
        <w:tc>
          <w:tcPr>
            <w:tcW w:w="1557" w:type="pct"/>
          </w:tcPr>
          <w:p w:rsidR="00B44900" w:rsidRDefault="00B44900" w:rsidP="00B44900">
            <w:r>
              <w:t xml:space="preserve">To </w:t>
            </w:r>
            <w:r>
              <w:t xml:space="preserve">apply </w:t>
            </w:r>
            <w:r>
              <w:t xml:space="preserve">specialised dance skills in online technique classes.  </w:t>
            </w:r>
          </w:p>
          <w:p w:rsidR="00B44900" w:rsidRDefault="00B44900" w:rsidP="00B44900"/>
        </w:tc>
        <w:tc>
          <w:tcPr>
            <w:tcW w:w="745" w:type="pct"/>
          </w:tcPr>
          <w:p w:rsidR="00B44900" w:rsidRDefault="00B44900" w:rsidP="00B44900">
            <w:r>
              <w:t>RED</w:t>
            </w:r>
          </w:p>
        </w:tc>
        <w:tc>
          <w:tcPr>
            <w:tcW w:w="698" w:type="pct"/>
          </w:tcPr>
          <w:p w:rsidR="00B44900" w:rsidRDefault="00B44900" w:rsidP="00B44900">
            <w:r>
              <w:t>AMBER</w:t>
            </w:r>
          </w:p>
        </w:tc>
        <w:tc>
          <w:tcPr>
            <w:tcW w:w="1000" w:type="pct"/>
          </w:tcPr>
          <w:p w:rsidR="00B44900" w:rsidRDefault="00B44900" w:rsidP="00B44900">
            <w:r>
              <w:t>GREEN</w:t>
            </w:r>
          </w:p>
        </w:tc>
        <w:tc>
          <w:tcPr>
            <w:tcW w:w="1000" w:type="pct"/>
          </w:tcPr>
          <w:p w:rsidR="00B44900" w:rsidRDefault="00B44900" w:rsidP="00B44900"/>
        </w:tc>
      </w:tr>
    </w:tbl>
    <w:p w:rsidR="00851B5F" w:rsidRDefault="00851B5F"/>
    <w:p w:rsidR="00B130AB" w:rsidRDefault="00B130AB">
      <w:bookmarkStart w:id="0" w:name="_GoBack"/>
      <w:bookmarkEnd w:id="0"/>
    </w:p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0748B6"/>
    <w:rsid w:val="00090826"/>
    <w:rsid w:val="000C50E0"/>
    <w:rsid w:val="000E6895"/>
    <w:rsid w:val="00105EA0"/>
    <w:rsid w:val="00204011"/>
    <w:rsid w:val="00671504"/>
    <w:rsid w:val="00851B5F"/>
    <w:rsid w:val="009A0FB3"/>
    <w:rsid w:val="00B130AB"/>
    <w:rsid w:val="00B44900"/>
    <w:rsid w:val="00B53AAA"/>
    <w:rsid w:val="00F03A4B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785C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62703321</Template>
  <TotalTime>26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Barnes Miss H</cp:lastModifiedBy>
  <cp:revision>9</cp:revision>
  <dcterms:created xsi:type="dcterms:W3CDTF">2020-06-22T11:46:00Z</dcterms:created>
  <dcterms:modified xsi:type="dcterms:W3CDTF">2020-06-30T10:16:00Z</dcterms:modified>
</cp:coreProperties>
</file>